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4" w:rsidRDefault="00225844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E52963E" wp14:editId="515AB099">
            <wp:extent cx="1790700" cy="771525"/>
            <wp:effectExtent l="0" t="0" r="0" b="9525"/>
            <wp:docPr id="1" name="Picture 1" descr="C:\Users\mcd0056\Pictures\rt b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0056\Pictures\rt blu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val="en-CA" w:eastAsia="en-CA"/>
        </w:rPr>
        <w:drawing>
          <wp:inline distT="0" distB="0" distL="0" distR="0" wp14:anchorId="3585D469" wp14:editId="6A328ED1">
            <wp:extent cx="2714625" cy="919330"/>
            <wp:effectExtent l="0" t="0" r="0" b="0"/>
            <wp:docPr id="2" name="Picture 2" descr="C:\Users\mcd0056\Pictures\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d0056\Pictures\c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1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250"/>
        <w:gridCol w:w="2430"/>
        <w:gridCol w:w="2340"/>
        <w:gridCol w:w="825"/>
        <w:gridCol w:w="1713"/>
      </w:tblGrid>
      <w:tr w:rsidR="00225844" w:rsidRPr="00225844" w:rsidTr="005863FA">
        <w:tc>
          <w:tcPr>
            <w:tcW w:w="10566" w:type="dxa"/>
            <w:gridSpan w:val="6"/>
          </w:tcPr>
          <w:p w:rsidR="00225844" w:rsidRPr="00BF0575" w:rsidRDefault="00666E98" w:rsidP="005863FA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February’s </w:t>
            </w:r>
            <w:r w:rsidR="00387951">
              <w:rPr>
                <w:b/>
                <w:i/>
                <w:sz w:val="40"/>
                <w:szCs w:val="40"/>
              </w:rPr>
              <w:t xml:space="preserve"> Daily Feature’s</w:t>
            </w:r>
          </w:p>
        </w:tc>
      </w:tr>
      <w:tr w:rsidR="003B2AF1" w:rsidRPr="00BF0575" w:rsidTr="005863FA">
        <w:tc>
          <w:tcPr>
            <w:tcW w:w="1008" w:type="dxa"/>
          </w:tcPr>
          <w:p w:rsidR="00225844" w:rsidRPr="00BF0575" w:rsidRDefault="00BF0575" w:rsidP="005863FA">
            <w:pPr>
              <w:jc w:val="center"/>
              <w:rPr>
                <w:b/>
                <w:sz w:val="28"/>
                <w:szCs w:val="28"/>
              </w:rPr>
            </w:pPr>
            <w:r w:rsidRPr="00BF0575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250" w:type="dxa"/>
          </w:tcPr>
          <w:p w:rsidR="00225844" w:rsidRPr="00BF0575" w:rsidRDefault="00225844" w:rsidP="005863FA">
            <w:pPr>
              <w:jc w:val="center"/>
              <w:rPr>
                <w:b/>
                <w:sz w:val="28"/>
                <w:szCs w:val="28"/>
              </w:rPr>
            </w:pPr>
            <w:r w:rsidRPr="00BF057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30" w:type="dxa"/>
          </w:tcPr>
          <w:p w:rsidR="00225844" w:rsidRPr="00BF0575" w:rsidRDefault="00225844" w:rsidP="005863FA">
            <w:pPr>
              <w:jc w:val="center"/>
              <w:rPr>
                <w:b/>
                <w:sz w:val="28"/>
                <w:szCs w:val="28"/>
              </w:rPr>
            </w:pPr>
            <w:r w:rsidRPr="00BF057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40" w:type="dxa"/>
          </w:tcPr>
          <w:p w:rsidR="00225844" w:rsidRPr="00BF0575" w:rsidRDefault="00225844" w:rsidP="005863FA">
            <w:pPr>
              <w:jc w:val="center"/>
              <w:rPr>
                <w:b/>
                <w:sz w:val="28"/>
                <w:szCs w:val="28"/>
              </w:rPr>
            </w:pPr>
            <w:r w:rsidRPr="00BF057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38" w:type="dxa"/>
            <w:gridSpan w:val="2"/>
          </w:tcPr>
          <w:p w:rsidR="00225844" w:rsidRPr="00BF0575" w:rsidRDefault="00225844" w:rsidP="005863FA">
            <w:pPr>
              <w:jc w:val="center"/>
              <w:rPr>
                <w:b/>
                <w:sz w:val="28"/>
                <w:szCs w:val="28"/>
              </w:rPr>
            </w:pPr>
            <w:r w:rsidRPr="00BF0575">
              <w:rPr>
                <w:b/>
                <w:sz w:val="28"/>
                <w:szCs w:val="28"/>
              </w:rPr>
              <w:t>Thursday</w:t>
            </w:r>
          </w:p>
        </w:tc>
      </w:tr>
      <w:tr w:rsidR="00A45FDB" w:rsidTr="00B21699">
        <w:trPr>
          <w:trHeight w:val="995"/>
        </w:trPr>
        <w:tc>
          <w:tcPr>
            <w:tcW w:w="1008" w:type="dxa"/>
          </w:tcPr>
          <w:p w:rsidR="00A45FDB" w:rsidRPr="00BF0575" w:rsidRDefault="00666E98" w:rsidP="00586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A45FDB" w:rsidRPr="00BF0575" w:rsidRDefault="00A45FDB" w:rsidP="00586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5FDB" w:rsidRPr="00BF0575" w:rsidRDefault="00A45FDB" w:rsidP="00B21699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A45FDB" w:rsidRPr="00BF0575" w:rsidRDefault="00A45FDB" w:rsidP="00B21699">
            <w:pPr>
              <w:rPr>
                <w:sz w:val="32"/>
                <w:szCs w:val="32"/>
              </w:rPr>
            </w:pPr>
          </w:p>
        </w:tc>
        <w:tc>
          <w:tcPr>
            <w:tcW w:w="2538" w:type="dxa"/>
            <w:gridSpan w:val="2"/>
          </w:tcPr>
          <w:p w:rsidR="00A45FDB" w:rsidRPr="00BF0575" w:rsidRDefault="0051373B" w:rsidP="005863F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2E9434" wp14:editId="2DF88E58">
                  <wp:extent cx="1228725" cy="505190"/>
                  <wp:effectExtent l="0" t="0" r="0" b="9525"/>
                  <wp:docPr id="7" name="Picture 7" descr="C:\Users\mcd0056\Pictures\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cd0056\Pictures\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5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FDB" w:rsidTr="005863FA">
        <w:trPr>
          <w:trHeight w:val="1232"/>
        </w:trPr>
        <w:tc>
          <w:tcPr>
            <w:tcW w:w="1008" w:type="dxa"/>
          </w:tcPr>
          <w:p w:rsidR="00A45FDB" w:rsidRPr="00BF0575" w:rsidRDefault="00666E98" w:rsidP="00586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5 - 8</w:t>
            </w:r>
          </w:p>
        </w:tc>
        <w:tc>
          <w:tcPr>
            <w:tcW w:w="2250" w:type="dxa"/>
          </w:tcPr>
          <w:p w:rsidR="00A45FDB" w:rsidRPr="00BF0575" w:rsidRDefault="0051373B" w:rsidP="00513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 On A Bun</w:t>
            </w:r>
          </w:p>
        </w:tc>
        <w:tc>
          <w:tcPr>
            <w:tcW w:w="2430" w:type="dxa"/>
          </w:tcPr>
          <w:p w:rsidR="00A45FDB" w:rsidRPr="00BF0575" w:rsidRDefault="00666E98" w:rsidP="005863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Fingers with Fries</w:t>
            </w:r>
          </w:p>
        </w:tc>
        <w:tc>
          <w:tcPr>
            <w:tcW w:w="2340" w:type="dxa"/>
          </w:tcPr>
          <w:p w:rsidR="00A45FDB" w:rsidRPr="00BF0575" w:rsidRDefault="00666E98" w:rsidP="005863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Beef Taco Salad</w:t>
            </w:r>
          </w:p>
        </w:tc>
        <w:tc>
          <w:tcPr>
            <w:tcW w:w="2538" w:type="dxa"/>
            <w:gridSpan w:val="2"/>
          </w:tcPr>
          <w:p w:rsidR="00A45FDB" w:rsidRDefault="00A45FDB" w:rsidP="005863FA">
            <w:pPr>
              <w:rPr>
                <w:noProof/>
              </w:rPr>
            </w:pPr>
          </w:p>
          <w:p w:rsidR="00A45FDB" w:rsidRDefault="005E33E9" w:rsidP="005863FA">
            <w:r>
              <w:rPr>
                <w:noProof/>
                <w:lang w:val="en-CA" w:eastAsia="en-CA"/>
              </w:rPr>
              <w:drawing>
                <wp:inline distT="0" distB="0" distL="0" distR="0" wp14:anchorId="24A0FD41" wp14:editId="4F206939">
                  <wp:extent cx="1228725" cy="505190"/>
                  <wp:effectExtent l="0" t="0" r="0" b="9525"/>
                  <wp:docPr id="4" name="Picture 4" descr="C:\Users\mcd0056\Pictures\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cd0056\Pictures\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5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EAE" w:rsidTr="005863FA">
        <w:trPr>
          <w:trHeight w:val="1250"/>
        </w:trPr>
        <w:tc>
          <w:tcPr>
            <w:tcW w:w="1008" w:type="dxa"/>
          </w:tcPr>
          <w:p w:rsidR="00197EAE" w:rsidRPr="00BF0575" w:rsidRDefault="00666E98" w:rsidP="00586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12 - 15</w:t>
            </w:r>
          </w:p>
        </w:tc>
        <w:tc>
          <w:tcPr>
            <w:tcW w:w="2250" w:type="dxa"/>
          </w:tcPr>
          <w:p w:rsidR="00197EAE" w:rsidRPr="00BF0575" w:rsidRDefault="00666E98" w:rsidP="005863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Dogs</w:t>
            </w:r>
          </w:p>
        </w:tc>
        <w:tc>
          <w:tcPr>
            <w:tcW w:w="2430" w:type="dxa"/>
          </w:tcPr>
          <w:p w:rsidR="00197EAE" w:rsidRPr="00BF0575" w:rsidRDefault="00666E98" w:rsidP="005863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 &amp; Cheese</w:t>
            </w:r>
          </w:p>
        </w:tc>
        <w:tc>
          <w:tcPr>
            <w:tcW w:w="2340" w:type="dxa"/>
          </w:tcPr>
          <w:p w:rsidR="00197EAE" w:rsidRPr="00BF0575" w:rsidRDefault="00666E98" w:rsidP="005863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Tai Chicken Bites</w:t>
            </w:r>
          </w:p>
        </w:tc>
        <w:tc>
          <w:tcPr>
            <w:tcW w:w="2538" w:type="dxa"/>
            <w:gridSpan w:val="2"/>
          </w:tcPr>
          <w:p w:rsidR="00197EAE" w:rsidRDefault="00197EAE" w:rsidP="005863FA">
            <w:pPr>
              <w:rPr>
                <w:noProof/>
              </w:rPr>
            </w:pPr>
          </w:p>
          <w:p w:rsidR="00197EAE" w:rsidRPr="00D82404" w:rsidRDefault="00D82404" w:rsidP="005863FA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w:t xml:space="preserve">Teacher’s Convention </w:t>
            </w:r>
            <w:r w:rsidRPr="00D82404">
              <w:rPr>
                <w:noProof/>
                <w:sz w:val="28"/>
                <w:szCs w:val="28"/>
                <w:lang w:val="en-CA" w:eastAsia="en-CA"/>
              </w:rPr>
              <w:sym w:font="Wingdings" w:char="F04A"/>
            </w:r>
          </w:p>
        </w:tc>
      </w:tr>
      <w:tr w:rsidR="00197EAE" w:rsidTr="005863FA">
        <w:trPr>
          <w:trHeight w:val="1250"/>
        </w:trPr>
        <w:tc>
          <w:tcPr>
            <w:tcW w:w="1008" w:type="dxa"/>
          </w:tcPr>
          <w:p w:rsidR="00197EAE" w:rsidRPr="00BF0575" w:rsidRDefault="00666E98" w:rsidP="00586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19 - 22</w:t>
            </w:r>
          </w:p>
        </w:tc>
        <w:tc>
          <w:tcPr>
            <w:tcW w:w="2250" w:type="dxa"/>
          </w:tcPr>
          <w:p w:rsidR="00197EAE" w:rsidRPr="00197EAE" w:rsidRDefault="00666E98" w:rsidP="005863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Family Day </w:t>
            </w:r>
            <w:r w:rsidRPr="00666E98">
              <w:rPr>
                <w:sz w:val="32"/>
                <w:szCs w:val="32"/>
              </w:rPr>
              <w:sym w:font="Wingdings" w:char="F04A"/>
            </w: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2430" w:type="dxa"/>
          </w:tcPr>
          <w:p w:rsidR="00197EAE" w:rsidRPr="00BF0575" w:rsidRDefault="00666E98" w:rsidP="005863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Burgers</w:t>
            </w:r>
          </w:p>
        </w:tc>
        <w:tc>
          <w:tcPr>
            <w:tcW w:w="2340" w:type="dxa"/>
          </w:tcPr>
          <w:p w:rsidR="00197EAE" w:rsidRPr="00BF0575" w:rsidRDefault="00666E98" w:rsidP="005863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Grilled Cheese</w:t>
            </w:r>
          </w:p>
        </w:tc>
        <w:tc>
          <w:tcPr>
            <w:tcW w:w="2538" w:type="dxa"/>
            <w:gridSpan w:val="2"/>
          </w:tcPr>
          <w:p w:rsidR="00197EAE" w:rsidRPr="008A2462" w:rsidRDefault="00197EAE" w:rsidP="005863FA">
            <w:pPr>
              <w:rPr>
                <w:noProof/>
              </w:rPr>
            </w:pPr>
          </w:p>
          <w:p w:rsidR="00197EAE" w:rsidRPr="008A2462" w:rsidRDefault="00666E98" w:rsidP="005863FA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F6A2CD" wp14:editId="20D07C93">
                  <wp:extent cx="1228725" cy="505190"/>
                  <wp:effectExtent l="0" t="0" r="0" b="9525"/>
                  <wp:docPr id="5" name="Picture 5" descr="C:\Users\mcd0056\Pictures\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cd0056\Pictures\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5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3FA" w:rsidTr="00B21699">
        <w:trPr>
          <w:trHeight w:val="1049"/>
        </w:trPr>
        <w:tc>
          <w:tcPr>
            <w:tcW w:w="1008" w:type="dxa"/>
          </w:tcPr>
          <w:p w:rsidR="007F7765" w:rsidRDefault="00666E98" w:rsidP="00586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26 - 28</w:t>
            </w:r>
          </w:p>
        </w:tc>
        <w:tc>
          <w:tcPr>
            <w:tcW w:w="2250" w:type="dxa"/>
          </w:tcPr>
          <w:p w:rsidR="00666E98" w:rsidRPr="00197EAE" w:rsidRDefault="00666E98" w:rsidP="00666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Beef Hot Dogs</w:t>
            </w:r>
          </w:p>
        </w:tc>
        <w:tc>
          <w:tcPr>
            <w:tcW w:w="2430" w:type="dxa"/>
          </w:tcPr>
          <w:p w:rsidR="007F7765" w:rsidRDefault="00666E98" w:rsidP="00387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Meatball Sub</w:t>
            </w:r>
          </w:p>
        </w:tc>
        <w:tc>
          <w:tcPr>
            <w:tcW w:w="2340" w:type="dxa"/>
          </w:tcPr>
          <w:p w:rsidR="005863FA" w:rsidRPr="005863FA" w:rsidRDefault="00666E98" w:rsidP="005863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Beef </w:t>
            </w:r>
            <w:proofErr w:type="spellStart"/>
            <w:r>
              <w:rPr>
                <w:sz w:val="32"/>
                <w:szCs w:val="32"/>
              </w:rPr>
              <w:t>Krabby</w:t>
            </w:r>
            <w:proofErr w:type="spellEnd"/>
            <w:r>
              <w:rPr>
                <w:sz w:val="32"/>
                <w:szCs w:val="32"/>
              </w:rPr>
              <w:t xml:space="preserve"> Patty’s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5863FA" w:rsidRDefault="005863FA"/>
          <w:p w:rsidR="00666E98" w:rsidRDefault="00666E98"/>
          <w:p w:rsidR="00666E98" w:rsidRDefault="00666E98"/>
        </w:tc>
      </w:tr>
      <w:tr w:rsidR="005863FA" w:rsidTr="005863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8028" w:type="dxa"/>
          <w:wAfter w:w="1713" w:type="dxa"/>
          <w:trHeight w:val="100"/>
        </w:trPr>
        <w:tc>
          <w:tcPr>
            <w:tcW w:w="825" w:type="dxa"/>
          </w:tcPr>
          <w:p w:rsidR="005863FA" w:rsidRDefault="005863FA" w:rsidP="005863FA">
            <w:pPr>
              <w:jc w:val="center"/>
            </w:pPr>
          </w:p>
        </w:tc>
      </w:tr>
    </w:tbl>
    <w:p w:rsidR="00BF0575" w:rsidRDefault="009726B8" w:rsidP="00BF0575">
      <w:pPr>
        <w:jc w:val="center"/>
      </w:pPr>
      <w:r>
        <w:rPr>
          <w:b/>
          <w:i/>
          <w:noProof/>
          <w:sz w:val="48"/>
          <w:szCs w:val="48"/>
          <w:lang w:val="en-CA" w:eastAsia="en-CA"/>
        </w:rPr>
        <w:drawing>
          <wp:inline distT="0" distB="0" distL="0" distR="0" wp14:anchorId="4AF2555D" wp14:editId="4DC1B0EB">
            <wp:extent cx="714375" cy="714375"/>
            <wp:effectExtent l="0" t="0" r="9525" b="9525"/>
            <wp:docPr id="12" name="Picture 12" descr="C:\Users\mcd0056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d0056\Pictures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n-CA" w:eastAsia="en-CA"/>
        </w:rPr>
        <w:drawing>
          <wp:inline distT="0" distB="0" distL="0" distR="0" wp14:anchorId="0F9F4A26" wp14:editId="6CEC59EF">
            <wp:extent cx="1043134" cy="781344"/>
            <wp:effectExtent l="0" t="0" r="5080" b="0"/>
            <wp:docPr id="3" name="Picture 3" descr="C:\Users\mcd0056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d0056\Pictures\app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11" cy="7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44" w:rsidRDefault="00BF0575" w:rsidP="009726B8">
      <w:pPr>
        <w:tabs>
          <w:tab w:val="left" w:pos="3645"/>
        </w:tabs>
        <w:spacing w:after="0" w:line="240" w:lineRule="auto"/>
        <w:jc w:val="center"/>
        <w:rPr>
          <w:b/>
          <w:i/>
          <w:sz w:val="56"/>
          <w:szCs w:val="56"/>
        </w:rPr>
      </w:pPr>
      <w:r w:rsidRPr="003B2AF1">
        <w:rPr>
          <w:b/>
          <w:i/>
          <w:sz w:val="56"/>
          <w:szCs w:val="56"/>
        </w:rPr>
        <w:t xml:space="preserve">Everyday Healthy </w:t>
      </w:r>
      <w:r w:rsidR="009726B8">
        <w:rPr>
          <w:b/>
          <w:i/>
          <w:sz w:val="56"/>
          <w:szCs w:val="56"/>
        </w:rPr>
        <w:t>C</w:t>
      </w:r>
      <w:r w:rsidRPr="003B2AF1">
        <w:rPr>
          <w:b/>
          <w:i/>
          <w:sz w:val="56"/>
          <w:szCs w:val="56"/>
        </w:rPr>
        <w:t>hoices</w:t>
      </w:r>
    </w:p>
    <w:p w:rsidR="003B2AF1" w:rsidRDefault="003B2AF1" w:rsidP="003B2AF1">
      <w:pPr>
        <w:tabs>
          <w:tab w:val="left" w:pos="3645"/>
        </w:tabs>
        <w:spacing w:before="120" w:after="0" w:line="240" w:lineRule="auto"/>
        <w:rPr>
          <w:i/>
          <w:sz w:val="28"/>
          <w:szCs w:val="28"/>
        </w:rPr>
      </w:pPr>
      <w:r w:rsidRPr="003B2AF1">
        <w:rPr>
          <w:i/>
          <w:sz w:val="28"/>
          <w:szCs w:val="28"/>
        </w:rPr>
        <w:t xml:space="preserve">In addition to the above Daily Feature, the RTA Cafeteria offers the </w:t>
      </w:r>
      <w:r>
        <w:rPr>
          <w:i/>
          <w:sz w:val="28"/>
          <w:szCs w:val="28"/>
        </w:rPr>
        <w:t xml:space="preserve">following </w:t>
      </w:r>
      <w:r w:rsidRPr="003B2AF1">
        <w:rPr>
          <w:i/>
          <w:sz w:val="28"/>
          <w:szCs w:val="28"/>
        </w:rPr>
        <w:t>healthy choices</w:t>
      </w:r>
      <w:r>
        <w:rPr>
          <w:i/>
          <w:sz w:val="28"/>
          <w:szCs w:val="28"/>
        </w:rPr>
        <w:t>:</w:t>
      </w:r>
      <w:r w:rsidRPr="003B2AF1">
        <w:rPr>
          <w:i/>
          <w:sz w:val="28"/>
          <w:szCs w:val="28"/>
        </w:rPr>
        <w:t xml:space="preserve"> </w:t>
      </w:r>
    </w:p>
    <w:p w:rsidR="003B2AF1" w:rsidRPr="003B2AF1" w:rsidRDefault="003B2AF1" w:rsidP="003B2AF1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900" w:hanging="450"/>
        <w:rPr>
          <w:i/>
          <w:sz w:val="28"/>
          <w:szCs w:val="28"/>
        </w:rPr>
      </w:pPr>
      <w:r w:rsidRPr="003B2AF1">
        <w:rPr>
          <w:i/>
          <w:sz w:val="28"/>
          <w:szCs w:val="28"/>
        </w:rPr>
        <w:t>Fresh Made Assorted Deli Sandwiches</w:t>
      </w:r>
    </w:p>
    <w:p w:rsidR="003B2AF1" w:rsidRPr="003B2AF1" w:rsidRDefault="003B2AF1" w:rsidP="003B2AF1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900" w:hanging="450"/>
        <w:rPr>
          <w:i/>
          <w:sz w:val="28"/>
          <w:szCs w:val="28"/>
        </w:rPr>
      </w:pPr>
      <w:r w:rsidRPr="003B2AF1">
        <w:rPr>
          <w:i/>
          <w:sz w:val="28"/>
          <w:szCs w:val="28"/>
        </w:rPr>
        <w:t>Delicious Soup of the Day</w:t>
      </w:r>
    </w:p>
    <w:p w:rsidR="003B2AF1" w:rsidRPr="003B2AF1" w:rsidRDefault="003B2AF1" w:rsidP="003B2AF1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900" w:hanging="450"/>
        <w:rPr>
          <w:i/>
          <w:sz w:val="28"/>
          <w:szCs w:val="28"/>
        </w:rPr>
      </w:pPr>
      <w:r w:rsidRPr="003B2AF1">
        <w:rPr>
          <w:i/>
          <w:sz w:val="28"/>
          <w:szCs w:val="28"/>
        </w:rPr>
        <w:t>Salad or Veggie Tray</w:t>
      </w:r>
    </w:p>
    <w:p w:rsidR="003B2AF1" w:rsidRPr="003B2AF1" w:rsidRDefault="003B2AF1" w:rsidP="003B2AF1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900" w:hanging="450"/>
        <w:rPr>
          <w:i/>
          <w:sz w:val="28"/>
          <w:szCs w:val="28"/>
        </w:rPr>
      </w:pPr>
      <w:r w:rsidRPr="003B2AF1">
        <w:rPr>
          <w:i/>
          <w:sz w:val="28"/>
          <w:szCs w:val="28"/>
        </w:rPr>
        <w:t>Healthy Drinks</w:t>
      </w:r>
    </w:p>
    <w:p w:rsidR="009726B8" w:rsidRPr="002B1E63" w:rsidRDefault="003B2AF1" w:rsidP="002C1B1D">
      <w:pPr>
        <w:pStyle w:val="ListParagraph"/>
        <w:numPr>
          <w:ilvl w:val="0"/>
          <w:numId w:val="1"/>
        </w:numPr>
        <w:tabs>
          <w:tab w:val="left" w:pos="3645"/>
        </w:tabs>
        <w:spacing w:after="0" w:line="240" w:lineRule="auto"/>
        <w:ind w:left="900" w:hanging="450"/>
        <w:rPr>
          <w:sz w:val="28"/>
          <w:szCs w:val="28"/>
        </w:rPr>
      </w:pPr>
      <w:r w:rsidRPr="009726B8">
        <w:rPr>
          <w:i/>
          <w:sz w:val="28"/>
          <w:szCs w:val="28"/>
        </w:rPr>
        <w:t xml:space="preserve">Fresh Fruit </w:t>
      </w:r>
    </w:p>
    <w:p w:rsidR="002B1E63" w:rsidRPr="002B1E63" w:rsidRDefault="002B1E63" w:rsidP="002B1E63">
      <w:pPr>
        <w:tabs>
          <w:tab w:val="left" w:pos="36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strive to offer a variety of menu items while exceeding established guidelines and encourage everyone to make healthy choices. </w:t>
      </w:r>
      <w:r w:rsidR="00645DD1">
        <w:rPr>
          <w:sz w:val="28"/>
          <w:szCs w:val="28"/>
        </w:rPr>
        <w:t>We accept cash, debit and punch cards which can be purchased in the office in increments of $10.00</w:t>
      </w:r>
      <w:r>
        <w:rPr>
          <w:sz w:val="28"/>
          <w:szCs w:val="28"/>
        </w:rPr>
        <w:t xml:space="preserve"> </w:t>
      </w:r>
    </w:p>
    <w:sectPr w:rsidR="002B1E63" w:rsidRPr="002B1E63" w:rsidSect="009726B8">
      <w:pgSz w:w="12240" w:h="15840"/>
      <w:pgMar w:top="540" w:right="900" w:bottom="720" w:left="99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2FD"/>
    <w:multiLevelType w:val="hybridMultilevel"/>
    <w:tmpl w:val="AD9497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44"/>
    <w:rsid w:val="00071092"/>
    <w:rsid w:val="000C73C5"/>
    <w:rsid w:val="00103025"/>
    <w:rsid w:val="00197EAE"/>
    <w:rsid w:val="001A77E6"/>
    <w:rsid w:val="001C3419"/>
    <w:rsid w:val="00203BE3"/>
    <w:rsid w:val="00225844"/>
    <w:rsid w:val="002B1E63"/>
    <w:rsid w:val="002C1B1D"/>
    <w:rsid w:val="0033054F"/>
    <w:rsid w:val="00387951"/>
    <w:rsid w:val="003B2AF1"/>
    <w:rsid w:val="004625AE"/>
    <w:rsid w:val="0049664A"/>
    <w:rsid w:val="0051373B"/>
    <w:rsid w:val="00544F27"/>
    <w:rsid w:val="005863FA"/>
    <w:rsid w:val="005E33E9"/>
    <w:rsid w:val="00645DD1"/>
    <w:rsid w:val="00666E98"/>
    <w:rsid w:val="00676EC0"/>
    <w:rsid w:val="007D1843"/>
    <w:rsid w:val="007F6D59"/>
    <w:rsid w:val="007F7765"/>
    <w:rsid w:val="008A2462"/>
    <w:rsid w:val="0090703C"/>
    <w:rsid w:val="009726B8"/>
    <w:rsid w:val="00A45FDB"/>
    <w:rsid w:val="00A91ED2"/>
    <w:rsid w:val="00B21699"/>
    <w:rsid w:val="00B64BCA"/>
    <w:rsid w:val="00BB4E20"/>
    <w:rsid w:val="00BF0575"/>
    <w:rsid w:val="00CC1FE0"/>
    <w:rsid w:val="00D36D32"/>
    <w:rsid w:val="00D41041"/>
    <w:rsid w:val="00D82404"/>
    <w:rsid w:val="00E50E56"/>
    <w:rsid w:val="00F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6012-9956-4984-B081-26DE266D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McDade</dc:creator>
  <cp:lastModifiedBy>Brenda C Lewis</cp:lastModifiedBy>
  <cp:revision>2</cp:revision>
  <cp:lastPrinted>2017-02-01T03:25:00Z</cp:lastPrinted>
  <dcterms:created xsi:type="dcterms:W3CDTF">2018-01-24T18:08:00Z</dcterms:created>
  <dcterms:modified xsi:type="dcterms:W3CDTF">2018-01-24T18:08:00Z</dcterms:modified>
</cp:coreProperties>
</file>